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0B3B" w14:textId="4E447043" w:rsidR="00BE6158" w:rsidRPr="00BE6158" w:rsidRDefault="00BE6158" w:rsidP="00BE6158">
      <w:pPr>
        <w:pBdr>
          <w:bottom w:val="single" w:sz="4" w:space="1" w:color="auto"/>
        </w:pBdr>
        <w:spacing w:after="0" w:line="240" w:lineRule="auto"/>
        <w:jc w:val="right"/>
        <w:rPr>
          <w:rFonts w:ascii="Helvetica" w:eastAsia="Times New Roman" w:hAnsi="Helvetica" w:cs="Times New Roman"/>
          <w:sz w:val="32"/>
          <w:szCs w:val="32"/>
        </w:rPr>
      </w:pPr>
      <w:r>
        <w:rPr>
          <w:rFonts w:ascii="Helvetica" w:eastAsia="Times New Roman" w:hAnsi="Helvetica" w:cs="Arial"/>
          <w:b/>
          <w:bCs/>
          <w:color w:val="000000"/>
          <w:sz w:val="32"/>
          <w:szCs w:val="32"/>
        </w:rPr>
        <w:t>Harmony Jankowski</w:t>
      </w:r>
      <w:r w:rsidRPr="00BE6158">
        <w:rPr>
          <w:rFonts w:ascii="Helvetica" w:eastAsia="Times New Roman" w:hAnsi="Helvetica" w:cs="Arial"/>
          <w:b/>
          <w:bCs/>
          <w:color w:val="000000"/>
          <w:sz w:val="32"/>
          <w:szCs w:val="32"/>
        </w:rPr>
        <w:t>, Ph.D</w:t>
      </w:r>
      <w:r w:rsidRPr="00BE6158">
        <w:rPr>
          <w:rFonts w:ascii="Helvetica" w:eastAsia="Times New Roman" w:hAnsi="Helvetica" w:cs="Arial"/>
          <w:color w:val="000000"/>
          <w:sz w:val="32"/>
          <w:szCs w:val="32"/>
        </w:rPr>
        <w:t>.</w:t>
      </w:r>
    </w:p>
    <w:p w14:paraId="0710C1B1" w14:textId="44E95B34" w:rsidR="00BE6158" w:rsidRDefault="00B47F52" w:rsidP="00BE61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 </w:t>
      </w:r>
      <w:r w:rsidR="00F1160E">
        <w:rPr>
          <w:rFonts w:ascii="Times New Roman" w:eastAsia="Times New Roman" w:hAnsi="Times New Roman" w:cs="Times New Roman"/>
          <w:color w:val="000000"/>
        </w:rPr>
        <w:t>Project Management Specialist</w:t>
      </w:r>
      <w:r w:rsidR="00AF1AC4">
        <w:rPr>
          <w:rFonts w:ascii="Times New Roman" w:eastAsia="Times New Roman" w:hAnsi="Times New Roman" w:cs="Times New Roman"/>
          <w:color w:val="000000"/>
        </w:rPr>
        <w:t xml:space="preserve"> - Terracotta</w:t>
      </w:r>
    </w:p>
    <w:p w14:paraId="76B3F72D" w14:textId="055BEEA3" w:rsidR="00BE6158" w:rsidRDefault="00AF1AC4" w:rsidP="00BE61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eLearning Research and Practice Lab</w:t>
      </w:r>
    </w:p>
    <w:p w14:paraId="28E35C2C" w14:textId="77777777" w:rsidR="00BE6158" w:rsidRDefault="00BE6158" w:rsidP="00BE61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Pervasive Technology Institute</w:t>
      </w:r>
    </w:p>
    <w:p w14:paraId="3553D8A8" w14:textId="77777777" w:rsidR="00BE6158" w:rsidRPr="00212D90" w:rsidRDefault="00BE6158" w:rsidP="00BE615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12D90">
        <w:rPr>
          <w:rFonts w:ascii="Times New Roman" w:eastAsia="Times New Roman" w:hAnsi="Times New Roman" w:cs="Times New Roman"/>
          <w:color w:val="000000"/>
        </w:rPr>
        <w:t>Indiana University</w:t>
      </w:r>
    </w:p>
    <w:p w14:paraId="6CAB623F" w14:textId="77777777" w:rsidR="00BE6158" w:rsidRPr="00212D90" w:rsidRDefault="00BE6158" w:rsidP="00BE615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12D90">
        <w:rPr>
          <w:rFonts w:ascii="Times New Roman" w:eastAsia="Times New Roman" w:hAnsi="Times New Roman" w:cs="Times New Roman"/>
          <w:color w:val="000000"/>
        </w:rPr>
        <w:t>2709 E 10</w:t>
      </w:r>
      <w:r w:rsidRPr="00212D90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212D90">
        <w:rPr>
          <w:rFonts w:ascii="Times New Roman" w:eastAsia="Times New Roman" w:hAnsi="Times New Roman" w:cs="Times New Roman"/>
          <w:color w:val="000000"/>
        </w:rPr>
        <w:t xml:space="preserve"> Street</w:t>
      </w:r>
    </w:p>
    <w:p w14:paraId="05E4F417" w14:textId="77777777" w:rsidR="00BE6158" w:rsidRPr="00212D90" w:rsidRDefault="00BE6158" w:rsidP="00BE615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12D90">
        <w:rPr>
          <w:rFonts w:ascii="Times New Roman" w:eastAsia="Times New Roman" w:hAnsi="Times New Roman" w:cs="Times New Roman"/>
          <w:color w:val="000000"/>
        </w:rPr>
        <w:t>Bloomington, IN 47408</w:t>
      </w:r>
    </w:p>
    <w:p w14:paraId="0A924081" w14:textId="5AD1E862" w:rsidR="00BE6158" w:rsidRDefault="00F1160E" w:rsidP="00BE615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hyperlink r:id="rId5" w:history="1">
        <w:r w:rsidR="001D164C" w:rsidRPr="00930285">
          <w:rPr>
            <w:rStyle w:val="Hyperlink"/>
            <w:rFonts w:ascii="Times New Roman" w:eastAsia="Times New Roman" w:hAnsi="Times New Roman" w:cs="Times New Roman"/>
          </w:rPr>
          <w:t>hjankows@iu.edu</w:t>
        </w:r>
      </w:hyperlink>
    </w:p>
    <w:p w14:paraId="10977522" w14:textId="62F69E2F" w:rsidR="001D164C" w:rsidRPr="001D164C" w:rsidRDefault="001D164C" w:rsidP="001D164C">
      <w:pPr>
        <w:pStyle w:val="NormalWeb"/>
        <w:spacing w:before="0" w:beforeAutospacing="0" w:after="160" w:afterAutospacing="0"/>
        <w:jc w:val="right"/>
        <w:rPr>
          <w:sz w:val="22"/>
          <w:szCs w:val="22"/>
          <w:lang w:val="x-none"/>
        </w:rPr>
      </w:pPr>
      <w:r w:rsidRPr="001D164C">
        <w:rPr>
          <w:sz w:val="22"/>
          <w:szCs w:val="22"/>
        </w:rPr>
        <w:t>ORCID#</w:t>
      </w:r>
      <w:r w:rsidRPr="001D164C">
        <w:rPr>
          <w:sz w:val="22"/>
          <w:szCs w:val="22"/>
          <w:lang w:val="x-none"/>
        </w:rPr>
        <w:t xml:space="preserve"> 0000-0002-7774-1435</w:t>
      </w:r>
    </w:p>
    <w:p w14:paraId="69CDCABF" w14:textId="1D755226" w:rsidR="001D164C" w:rsidRPr="00212D90" w:rsidRDefault="001D164C" w:rsidP="00BE615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7C13CCD" w14:textId="77777777" w:rsidR="00BE6158" w:rsidRPr="00BE6158" w:rsidRDefault="00BE6158" w:rsidP="00BE6158">
      <w:pPr>
        <w:pBdr>
          <w:bottom w:val="single" w:sz="4" w:space="1" w:color="auto"/>
        </w:pBdr>
        <w:spacing w:after="0" w:line="240" w:lineRule="auto"/>
        <w:rPr>
          <w:rFonts w:ascii="Helvetica" w:eastAsia="Times New Roman" w:hAnsi="Helvetica" w:cs="Times New Roman"/>
          <w:b/>
        </w:rPr>
      </w:pPr>
      <w:r w:rsidRPr="00BE6158">
        <w:rPr>
          <w:rFonts w:ascii="Helvetica" w:eastAsia="Times New Roman" w:hAnsi="Helvetica" w:cs="Times New Roman"/>
          <w:b/>
        </w:rPr>
        <w:t>Education</w:t>
      </w:r>
    </w:p>
    <w:p w14:paraId="4A836A74" w14:textId="4D112C10" w:rsidR="00BE6158" w:rsidRDefault="00BE6158" w:rsidP="00BE615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Indiana University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Ph.D., English (Minor: Critical Theory)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2014</w:t>
      </w:r>
    </w:p>
    <w:p w14:paraId="26D42D58" w14:textId="47EF0CDD" w:rsidR="00BE6158" w:rsidRDefault="00BE6158" w:rsidP="00BE615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(Bloomington, IN)</w:t>
      </w:r>
    </w:p>
    <w:p w14:paraId="523BA060" w14:textId="110A35C0" w:rsidR="00BE6158" w:rsidRDefault="00BE6158" w:rsidP="00BE615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University of Rhode Island</w:t>
      </w:r>
      <w:r>
        <w:rPr>
          <w:rFonts w:ascii="Times New Roman" w:hAnsi="Times New Roman" w:cs="Times New Roman"/>
          <w:bCs/>
        </w:rPr>
        <w:tab/>
        <w:t>M.A., English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2004</w:t>
      </w:r>
    </w:p>
    <w:p w14:paraId="67230839" w14:textId="5E13FE9A" w:rsidR="00BE6158" w:rsidRDefault="00BE6158" w:rsidP="00BE615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(Kingston, RI)</w:t>
      </w:r>
    </w:p>
    <w:p w14:paraId="6105519F" w14:textId="04B2254B" w:rsidR="00BE6158" w:rsidRDefault="00BE6158" w:rsidP="00BE6158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University of Rhode Island</w:t>
      </w:r>
      <w:r>
        <w:rPr>
          <w:rFonts w:ascii="Times New Roman" w:hAnsi="Times New Roman" w:cs="Times New Roman"/>
          <w:bCs/>
        </w:rPr>
        <w:tab/>
        <w:t>B.A., English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2001</w:t>
      </w:r>
    </w:p>
    <w:p w14:paraId="678279DF" w14:textId="32DEA8C0" w:rsidR="00824FBB" w:rsidRDefault="00BE6158" w:rsidP="00BE615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(Kingston, RI)</w:t>
      </w:r>
    </w:p>
    <w:p w14:paraId="48784D63" w14:textId="1B93F174" w:rsidR="00BE6158" w:rsidRPr="00BE6158" w:rsidRDefault="00BE6158" w:rsidP="00BE6158">
      <w:pPr>
        <w:pBdr>
          <w:bottom w:val="single" w:sz="4" w:space="1" w:color="auto"/>
        </w:pBdr>
        <w:spacing w:after="0" w:line="240" w:lineRule="auto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Current Appointment</w:t>
      </w:r>
    </w:p>
    <w:p w14:paraId="60D3810E" w14:textId="6286C302" w:rsidR="000E3A44" w:rsidRDefault="001D164C" w:rsidP="00B27030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</w:t>
      </w:r>
      <w:r w:rsidR="00AF1AC4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ab/>
      </w:r>
      <w:r w:rsidR="00F1160E">
        <w:rPr>
          <w:rFonts w:ascii="Times New Roman" w:eastAsia="Times New Roman" w:hAnsi="Times New Roman" w:cs="Times New Roman"/>
          <w:color w:val="000000"/>
        </w:rPr>
        <w:t xml:space="preserve">IT Project Management Specialist </w:t>
      </w:r>
      <w:r w:rsidR="00AF1AC4">
        <w:rPr>
          <w:rFonts w:ascii="Times New Roman" w:hAnsi="Times New Roman" w:cs="Times New Roman"/>
          <w:bCs/>
        </w:rPr>
        <w:t>- Terracotta</w:t>
      </w:r>
      <w:r w:rsidR="000E3A44">
        <w:rPr>
          <w:rFonts w:ascii="Times New Roman" w:hAnsi="Times New Roman" w:cs="Times New Roman"/>
          <w:bCs/>
        </w:rPr>
        <w:t>,</w:t>
      </w:r>
      <w:r w:rsidR="00AF1AC4">
        <w:rPr>
          <w:rFonts w:ascii="Times New Roman" w:hAnsi="Times New Roman" w:cs="Times New Roman"/>
          <w:bCs/>
        </w:rPr>
        <w:t xml:space="preserve"> eLearning Research and Practice Lab,</w:t>
      </w:r>
      <w:r w:rsidR="000E3A44">
        <w:rPr>
          <w:rFonts w:ascii="Times New Roman" w:hAnsi="Times New Roman" w:cs="Times New Roman"/>
          <w:bCs/>
        </w:rPr>
        <w:t xml:space="preserve"> Indiana University Pervasive Technology Institute</w:t>
      </w:r>
    </w:p>
    <w:p w14:paraId="15A2A2C5" w14:textId="7B97CE0E" w:rsidR="00BE6158" w:rsidRPr="00BE6158" w:rsidRDefault="00BE6158" w:rsidP="00BE6158">
      <w:pPr>
        <w:pBdr>
          <w:bottom w:val="single" w:sz="4" w:space="1" w:color="auto"/>
        </w:pBdr>
        <w:spacing w:after="0" w:line="240" w:lineRule="auto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Past Appointments</w:t>
      </w:r>
    </w:p>
    <w:p w14:paraId="4F323A7F" w14:textId="71008764" w:rsidR="00AF1AC4" w:rsidRDefault="00AF1AC4" w:rsidP="00AF1AC4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2020-</w:t>
      </w:r>
      <w:r>
        <w:rPr>
          <w:rFonts w:ascii="Times New Roman" w:hAnsi="Times New Roman" w:cs="Times New Roman"/>
          <w:bCs/>
        </w:rPr>
        <w:t>2021</w:t>
      </w:r>
      <w:r>
        <w:rPr>
          <w:rFonts w:ascii="Times New Roman" w:hAnsi="Times New Roman" w:cs="Times New Roman"/>
          <w:bCs/>
        </w:rPr>
        <w:tab/>
        <w:t>Senior Business Analyst, Cyberinfrastructure Assessment and Evaluation, Indiana University Pervasive Technology Institute</w:t>
      </w:r>
    </w:p>
    <w:p w14:paraId="2A03DED8" w14:textId="22FC96CF" w:rsidR="000E3A44" w:rsidRDefault="000E3A44" w:rsidP="000E3A44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2018-2020</w:t>
      </w:r>
      <w:r>
        <w:rPr>
          <w:rFonts w:ascii="Times New Roman" w:hAnsi="Times New Roman" w:cs="Times New Roman"/>
          <w:bCs/>
        </w:rPr>
        <w:tab/>
        <w:t>Technical Writer/Editor, Research Technologies, Indiana University Pervasive Technology Institute</w:t>
      </w:r>
    </w:p>
    <w:p w14:paraId="3B4941E0" w14:textId="0E269E4C" w:rsidR="000E3A44" w:rsidRDefault="000E3A44" w:rsidP="000E3A44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2017-2018</w:t>
      </w:r>
      <w:r>
        <w:rPr>
          <w:rFonts w:ascii="Times New Roman" w:hAnsi="Times New Roman" w:cs="Times New Roman"/>
          <w:bCs/>
        </w:rPr>
        <w:tab/>
        <w:t>Digital Learning Specialist, GP Strategies, Bloomington, IN</w:t>
      </w:r>
    </w:p>
    <w:p w14:paraId="59A10878" w14:textId="166FCAC7" w:rsidR="000E3A44" w:rsidRDefault="000E3A44" w:rsidP="000E3A44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2015-2017</w:t>
      </w:r>
      <w:r>
        <w:rPr>
          <w:rFonts w:ascii="Times New Roman" w:hAnsi="Times New Roman" w:cs="Times New Roman"/>
          <w:bCs/>
        </w:rPr>
        <w:tab/>
        <w:t>Visiting Lecturer, Department of English, Indiana University, Bloomington, IN</w:t>
      </w:r>
    </w:p>
    <w:p w14:paraId="59C2F794" w14:textId="49712899" w:rsidR="000E3A44" w:rsidRDefault="000E3A44" w:rsidP="000E3A44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</w:t>
      </w:r>
      <w:r w:rsidR="009D71E8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-2015</w:t>
      </w:r>
      <w:r>
        <w:rPr>
          <w:rFonts w:ascii="Times New Roman" w:hAnsi="Times New Roman" w:cs="Times New Roman"/>
          <w:bCs/>
        </w:rPr>
        <w:tab/>
        <w:t>Adjunct Instructor, Department of Theater, Drama, and Contemporary Dance, Indiana University, Bloomington</w:t>
      </w:r>
    </w:p>
    <w:p w14:paraId="4111C5D4" w14:textId="3D922298" w:rsidR="00947896" w:rsidRDefault="00947896" w:rsidP="000E3A44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2012-present</w:t>
      </w:r>
      <w:r>
        <w:rPr>
          <w:rFonts w:ascii="Times New Roman" w:hAnsi="Times New Roman" w:cs="Times New Roman"/>
          <w:bCs/>
        </w:rPr>
        <w:tab/>
        <w:t xml:space="preserve">Freelance </w:t>
      </w:r>
      <w:r w:rsidR="00AF1AC4">
        <w:rPr>
          <w:rFonts w:ascii="Times New Roman" w:hAnsi="Times New Roman" w:cs="Times New Roman"/>
          <w:bCs/>
        </w:rPr>
        <w:t>Writer/Editor</w:t>
      </w:r>
    </w:p>
    <w:p w14:paraId="3DF98AE6" w14:textId="2836A026" w:rsidR="00510973" w:rsidRDefault="00510973" w:rsidP="000E3A44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2008-2011</w:t>
      </w:r>
      <w:r>
        <w:rPr>
          <w:rFonts w:ascii="Times New Roman" w:hAnsi="Times New Roman" w:cs="Times New Roman"/>
          <w:bCs/>
        </w:rPr>
        <w:tab/>
        <w:t>Assistant Director of W131, Department of English, Indiana University, Bloomington</w:t>
      </w:r>
    </w:p>
    <w:p w14:paraId="4C10FF9E" w14:textId="7E6F5930" w:rsidR="000E3A44" w:rsidRDefault="00947896" w:rsidP="000E3A44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2007-2014</w:t>
      </w:r>
      <w:r>
        <w:rPr>
          <w:rFonts w:ascii="Times New Roman" w:hAnsi="Times New Roman" w:cs="Times New Roman"/>
          <w:bCs/>
        </w:rPr>
        <w:tab/>
        <w:t>Associate Instructor, Department of English, Indiana University, Bloomington</w:t>
      </w:r>
    </w:p>
    <w:p w14:paraId="4ED72122" w14:textId="79C18DCB" w:rsidR="00947896" w:rsidRDefault="00947896" w:rsidP="00947896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2004-2006</w:t>
      </w:r>
      <w:r>
        <w:rPr>
          <w:rFonts w:ascii="Times New Roman" w:hAnsi="Times New Roman" w:cs="Times New Roman"/>
          <w:bCs/>
        </w:rPr>
        <w:tab/>
        <w:t>Adjunct Instructor, Department of English, University of Rhode Island</w:t>
      </w:r>
    </w:p>
    <w:p w14:paraId="5FAD1250" w14:textId="639CBAE8" w:rsidR="00947896" w:rsidRDefault="00947896" w:rsidP="000E3A44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2004</w:t>
      </w:r>
      <w:r>
        <w:rPr>
          <w:rFonts w:ascii="Times New Roman" w:hAnsi="Times New Roman" w:cs="Times New Roman"/>
          <w:bCs/>
        </w:rPr>
        <w:tab/>
        <w:t>Grant Writer/Editor, RI EPSCoR</w:t>
      </w:r>
    </w:p>
    <w:p w14:paraId="60210A2A" w14:textId="1A9EF86C" w:rsidR="00947896" w:rsidRDefault="00947896" w:rsidP="000E3A44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2002-2004</w:t>
      </w:r>
      <w:r>
        <w:rPr>
          <w:rFonts w:ascii="Times New Roman" w:hAnsi="Times New Roman" w:cs="Times New Roman"/>
          <w:bCs/>
        </w:rPr>
        <w:tab/>
        <w:t>Teaching Assistant, Department of English, University of Rhode Island</w:t>
      </w:r>
    </w:p>
    <w:p w14:paraId="198B76D3" w14:textId="76F77EF0" w:rsidR="00947896" w:rsidRDefault="00947896" w:rsidP="000E3A44">
      <w:pPr>
        <w:ind w:left="1440" w:hanging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2001-2004</w:t>
      </w:r>
      <w:r>
        <w:rPr>
          <w:rFonts w:ascii="Times New Roman" w:hAnsi="Times New Roman" w:cs="Times New Roman"/>
          <w:bCs/>
        </w:rPr>
        <w:tab/>
        <w:t>Instructor, Special Programs for Talent Development, University of Rhode Island</w:t>
      </w:r>
    </w:p>
    <w:p w14:paraId="7FE88559" w14:textId="77777777" w:rsidR="00AF1AC4" w:rsidRDefault="00AF1AC4" w:rsidP="00BE6158">
      <w:pPr>
        <w:pBdr>
          <w:bottom w:val="single" w:sz="4" w:space="1" w:color="auto"/>
        </w:pBdr>
        <w:spacing w:after="0" w:line="240" w:lineRule="auto"/>
        <w:rPr>
          <w:rFonts w:ascii="Helvetica" w:eastAsia="Times New Roman" w:hAnsi="Helvetica" w:cs="Times New Roman"/>
          <w:b/>
        </w:rPr>
      </w:pPr>
    </w:p>
    <w:p w14:paraId="09C8F8A8" w14:textId="12DE9436" w:rsidR="00BE6158" w:rsidRPr="00BE6158" w:rsidRDefault="00BE6158" w:rsidP="00BE6158">
      <w:pPr>
        <w:pBdr>
          <w:bottom w:val="single" w:sz="4" w:space="1" w:color="auto"/>
        </w:pBdr>
        <w:spacing w:after="0" w:line="240" w:lineRule="auto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lastRenderedPageBreak/>
        <w:t xml:space="preserve">Publications </w:t>
      </w:r>
    </w:p>
    <w:p w14:paraId="2A363DF5" w14:textId="50816F18" w:rsidR="00BE6158" w:rsidRDefault="001D164C" w:rsidP="00BE6158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PEER REVIEWED</w:t>
      </w:r>
    </w:p>
    <w:p w14:paraId="7754EC73" w14:textId="59B95C8F" w:rsidR="005A53C8" w:rsidRPr="005A53C8" w:rsidRDefault="005A53C8" w:rsidP="005A53C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A53C8">
        <w:rPr>
          <w:rFonts w:ascii="Times New Roman" w:eastAsia="Times New Roman" w:hAnsi="Times New Roman" w:cs="Times New Roman"/>
          <w:color w:val="000000"/>
        </w:rPr>
        <w:t xml:space="preserve">Stewart, C., Costa, C., Wernert, J., Hancock, D., McMullen, D., Blood, P., Sinkovits, R., Mehringer, S., Knepper, R., Fischer, J., Bland, M., Rogers, G., Couvares, P., Campbell, T., Jankowski, H., Towns, J.2020. "Metrics of financial and performance effectiveness: return on investment in XSEDE, a national cyberinfrastructure allocation, coordination, and support organization." Currently under review at </w:t>
      </w:r>
      <w:r w:rsidRPr="005A53C8">
        <w:rPr>
          <w:rFonts w:ascii="Times New Roman" w:eastAsia="Times New Roman" w:hAnsi="Times New Roman" w:cs="Times New Roman"/>
          <w:i/>
          <w:iCs/>
          <w:color w:val="000000"/>
        </w:rPr>
        <w:t>Scientometrics</w:t>
      </w:r>
      <w:r w:rsidRPr="005A53C8">
        <w:rPr>
          <w:rFonts w:ascii="Times New Roman" w:eastAsia="Times New Roman" w:hAnsi="Times New Roman" w:cs="Times New Roman"/>
          <w:color w:val="000000"/>
        </w:rPr>
        <w:t>.</w:t>
      </w:r>
    </w:p>
    <w:p w14:paraId="41EAC56E" w14:textId="5DBBBF5A" w:rsidR="005A53C8" w:rsidRPr="005A53C8" w:rsidRDefault="005A53C8" w:rsidP="005A53C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6B45C49" w14:textId="6B7681F6" w:rsidR="000E3A44" w:rsidRDefault="000E3A44" w:rsidP="00BE6158">
      <w:pPr>
        <w:rPr>
          <w:rFonts w:ascii="Times New Roman" w:hAnsi="Times New Roman" w:cs="Times New Roman"/>
          <w:bCs/>
        </w:rPr>
      </w:pPr>
      <w:r w:rsidRPr="005A53C8">
        <w:rPr>
          <w:rFonts w:ascii="Times New Roman" w:hAnsi="Times New Roman" w:cs="Times New Roman"/>
          <w:bCs/>
        </w:rPr>
        <w:t>Jankowski, H. (2019).</w:t>
      </w:r>
      <w:r w:rsidR="00897015">
        <w:rPr>
          <w:rFonts w:ascii="Times New Roman" w:hAnsi="Times New Roman" w:cs="Times New Roman"/>
          <w:bCs/>
        </w:rPr>
        <w:t xml:space="preserve"> </w:t>
      </w:r>
      <w:r w:rsidRPr="005A53C8">
        <w:rPr>
          <w:rFonts w:ascii="Times New Roman" w:hAnsi="Times New Roman" w:cs="Times New Roman"/>
          <w:bCs/>
        </w:rPr>
        <w:t>Review: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Buffalo Trace:</w:t>
      </w:r>
      <w:r w:rsidR="00B27030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A Threefold Vibration</w:t>
      </w:r>
      <w:r>
        <w:rPr>
          <w:rFonts w:ascii="Times New Roman" w:hAnsi="Times New Roman" w:cs="Times New Roman"/>
          <w:bCs/>
        </w:rPr>
        <w:t xml:space="preserve">, by James Morrison, Jean Walton, and Mary Capello. </w:t>
      </w:r>
      <w:r>
        <w:rPr>
          <w:rFonts w:ascii="Times New Roman" w:hAnsi="Times New Roman" w:cs="Times New Roman"/>
          <w:bCs/>
          <w:i/>
          <w:iCs/>
        </w:rPr>
        <w:t>Impact: The Journal of the Center for Interdisciplinary Teaching and Learning</w:t>
      </w:r>
      <w:r>
        <w:rPr>
          <w:rFonts w:ascii="Times New Roman" w:hAnsi="Times New Roman" w:cs="Times New Roman"/>
          <w:bCs/>
        </w:rPr>
        <w:t>, Winter, 2019.</w:t>
      </w:r>
    </w:p>
    <w:p w14:paraId="7789E9DF" w14:textId="6A8D4D17" w:rsidR="000E3A44" w:rsidRPr="00B27030" w:rsidRDefault="000E3A44" w:rsidP="00BE615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Jankowski, H. (2018). </w:t>
      </w:r>
      <w:r w:rsidR="00B27030">
        <w:rPr>
          <w:rFonts w:ascii="Times New Roman" w:hAnsi="Times New Roman" w:cs="Times New Roman"/>
          <w:bCs/>
        </w:rPr>
        <w:t xml:space="preserve">“Dance pioneering: Ted Shawn and His Men Dancers take the Midwest.” In </w:t>
      </w:r>
      <w:r w:rsidR="00B27030">
        <w:rPr>
          <w:rFonts w:ascii="Times New Roman" w:hAnsi="Times New Roman" w:cs="Times New Roman"/>
          <w:bCs/>
          <w:i/>
          <w:iCs/>
        </w:rPr>
        <w:t>A Scattering Time: How Modernism Met Midwestern Culture</w:t>
      </w:r>
      <w:r w:rsidR="00B27030">
        <w:rPr>
          <w:rFonts w:ascii="Times New Roman" w:hAnsi="Times New Roman" w:cs="Times New Roman"/>
          <w:bCs/>
        </w:rPr>
        <w:t>, 87-100. Hastings College Press.</w:t>
      </w:r>
    </w:p>
    <w:p w14:paraId="689935DD" w14:textId="145F8251" w:rsidR="000E3A44" w:rsidRDefault="000E3A44" w:rsidP="00BE615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Jankowski, H. (2016). “Introduction.” Cather, Willa. </w:t>
      </w:r>
      <w:r>
        <w:rPr>
          <w:rFonts w:ascii="Times New Roman" w:hAnsi="Times New Roman" w:cs="Times New Roman"/>
          <w:bCs/>
          <w:i/>
          <w:iCs/>
        </w:rPr>
        <w:t>One of Ours</w:t>
      </w:r>
      <w:r>
        <w:rPr>
          <w:rFonts w:ascii="Times New Roman" w:hAnsi="Times New Roman" w:cs="Times New Roman"/>
          <w:bCs/>
        </w:rPr>
        <w:t xml:space="preserve">. Hastings College Press. </w:t>
      </w:r>
    </w:p>
    <w:p w14:paraId="00C26BC5" w14:textId="49D356CD" w:rsidR="000E3A44" w:rsidRDefault="000E3A44" w:rsidP="00BE615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Jankowski, H. (2016). “Ted Shawn’s </w:t>
      </w:r>
      <w:r>
        <w:rPr>
          <w:rFonts w:ascii="Times New Roman" w:hAnsi="Times New Roman" w:cs="Times New Roman"/>
          <w:bCs/>
          <w:i/>
          <w:iCs/>
        </w:rPr>
        <w:t>Labor Symphony</w:t>
      </w:r>
      <w:r>
        <w:rPr>
          <w:rFonts w:ascii="Times New Roman" w:hAnsi="Times New Roman" w:cs="Times New Roman"/>
          <w:bCs/>
        </w:rPr>
        <w:t xml:space="preserve">: aesthetic work and productive performance.” </w:t>
      </w:r>
      <w:r>
        <w:rPr>
          <w:rFonts w:ascii="Times New Roman" w:hAnsi="Times New Roman" w:cs="Times New Roman"/>
          <w:bCs/>
          <w:i/>
          <w:iCs/>
        </w:rPr>
        <w:t>Women &amp; Performance, 26</w:t>
      </w:r>
      <w:r>
        <w:rPr>
          <w:rFonts w:ascii="Times New Roman" w:hAnsi="Times New Roman" w:cs="Times New Roman"/>
          <w:bCs/>
        </w:rPr>
        <w:t>(2-3).</w:t>
      </w:r>
    </w:p>
    <w:p w14:paraId="4BB5E272" w14:textId="51537C56" w:rsidR="00B27030" w:rsidRDefault="00B27030" w:rsidP="005A53C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7030">
        <w:rPr>
          <w:rFonts w:ascii="Times New Roman" w:eastAsia="Times New Roman" w:hAnsi="Times New Roman" w:cs="Times New Roman"/>
          <w:color w:val="222222"/>
          <w:shd w:val="clear" w:color="auto" w:fill="FFFFFF"/>
        </w:rPr>
        <w:t>Jankowski, H. (2015). Writing Bodies: Isadora Duncan, Movement, and Metaphor. In </w:t>
      </w:r>
      <w:r w:rsidRPr="00B27030">
        <w:rPr>
          <w:rFonts w:ascii="Times New Roman" w:eastAsia="Times New Roman" w:hAnsi="Times New Roman" w:cs="Times New Roman"/>
          <w:i/>
          <w:iCs/>
          <w:color w:val="222222"/>
        </w:rPr>
        <w:t>Congress on Research in Dance Conference Proceedings</w:t>
      </w:r>
      <w:r w:rsidRPr="00B27030">
        <w:rPr>
          <w:rFonts w:ascii="Times New Roman" w:eastAsia="Times New Roman" w:hAnsi="Times New Roman" w:cs="Times New Roman"/>
          <w:color w:val="222222"/>
          <w:shd w:val="clear" w:color="auto" w:fill="FFFFFF"/>
        </w:rPr>
        <w:t> (Vol. 2015, pp. 83-88). Cambridge University Press.</w:t>
      </w:r>
    </w:p>
    <w:p w14:paraId="0AD5D55F" w14:textId="77777777" w:rsidR="005A53C8" w:rsidRPr="005A53C8" w:rsidRDefault="005A53C8" w:rsidP="005A53C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F477B8" w14:textId="2970F3FA" w:rsidR="00510973" w:rsidRPr="00510973" w:rsidRDefault="00FC27EC" w:rsidP="00BE6158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SELECTED </w:t>
      </w:r>
      <w:r w:rsidR="001D164C">
        <w:rPr>
          <w:rFonts w:ascii="Times New Roman" w:hAnsi="Times New Roman" w:cs="Times New Roman"/>
          <w:bCs/>
          <w:i/>
          <w:iCs/>
        </w:rPr>
        <w:t>OTHER PUBLICATIONS (not peer reviewed)</w:t>
      </w:r>
    </w:p>
    <w:p w14:paraId="49CDB215" w14:textId="2270CACE" w:rsidR="00824FBB" w:rsidRPr="00824FBB" w:rsidRDefault="00824FBB" w:rsidP="00824FBB">
      <w:pPr>
        <w:spacing w:line="240" w:lineRule="auto"/>
        <w:rPr>
          <w:rFonts w:ascii="Times New Roman" w:eastAsia="Times New Roman" w:hAnsi="Times New Roman" w:cs="Times New Roman"/>
        </w:rPr>
      </w:pPr>
      <w:r w:rsidRPr="00824FBB">
        <w:rPr>
          <w:rFonts w:ascii="Times New Roman" w:eastAsia="Times New Roman" w:hAnsi="Times New Roman" w:cs="Times New Roman"/>
          <w:color w:val="222222"/>
          <w:shd w:val="clear" w:color="auto" w:fill="FFFFFF"/>
        </w:rPr>
        <w:t>Motz, B., Jankowski, H., Snapp-Childs, W., &amp; Quick, J. (2020). Going Remote: Actionable Insights from Indiana University’s Transition to Remote Instruction due to COVID-19.</w:t>
      </w:r>
    </w:p>
    <w:p w14:paraId="02392419" w14:textId="5C20F728" w:rsidR="00824FBB" w:rsidRPr="00824FBB" w:rsidRDefault="00824FBB" w:rsidP="00824FBB">
      <w:pPr>
        <w:spacing w:line="240" w:lineRule="auto"/>
        <w:rPr>
          <w:rFonts w:ascii="Times New Roman" w:eastAsia="Times New Roman" w:hAnsi="Times New Roman" w:cs="Times New Roman"/>
        </w:rPr>
      </w:pPr>
      <w:r w:rsidRPr="00824FBB">
        <w:rPr>
          <w:rFonts w:ascii="Times New Roman" w:eastAsia="Times New Roman" w:hAnsi="Times New Roman" w:cs="Times New Roman"/>
          <w:color w:val="222222"/>
          <w:shd w:val="clear" w:color="auto" w:fill="FFFFFF"/>
        </w:rPr>
        <w:t>Wernert, J., Sanders, S., Papudeshi, B., &amp; Jankowski, H. (2020). NCGAS 2020 Annual User Survey.</w:t>
      </w:r>
    </w:p>
    <w:p w14:paraId="0E69191F" w14:textId="77B6ADD1" w:rsidR="00824FBB" w:rsidRPr="00824FBB" w:rsidRDefault="00824FBB" w:rsidP="00824FBB">
      <w:pPr>
        <w:spacing w:line="240" w:lineRule="auto"/>
        <w:rPr>
          <w:rFonts w:ascii="Times New Roman" w:eastAsia="Times New Roman" w:hAnsi="Times New Roman" w:cs="Times New Roman"/>
        </w:rPr>
      </w:pPr>
      <w:r w:rsidRPr="00824FBB">
        <w:rPr>
          <w:rFonts w:ascii="Times New Roman" w:eastAsia="Times New Roman" w:hAnsi="Times New Roman" w:cs="Times New Roman"/>
          <w:color w:val="222222"/>
          <w:shd w:val="clear" w:color="auto" w:fill="FFFFFF"/>
        </w:rPr>
        <w:t>Jankowski, H., Wernert, J., Hancock, D. Y., &amp; Snapp-Childs, W. (2020). Jetstream Annual User Survey-2020 Summary Report.</w:t>
      </w:r>
    </w:p>
    <w:p w14:paraId="39CFEF7C" w14:textId="36372788" w:rsidR="00824FBB" w:rsidRPr="00824FBB" w:rsidRDefault="00824FBB" w:rsidP="00824FBB">
      <w:pPr>
        <w:spacing w:line="240" w:lineRule="auto"/>
        <w:rPr>
          <w:rFonts w:ascii="Times New Roman" w:eastAsia="Times New Roman" w:hAnsi="Times New Roman" w:cs="Times New Roman"/>
        </w:rPr>
      </w:pPr>
      <w:r w:rsidRPr="00824FBB">
        <w:rPr>
          <w:rFonts w:ascii="Times New Roman" w:eastAsia="Times New Roman" w:hAnsi="Times New Roman" w:cs="Times New Roman"/>
          <w:color w:val="222222"/>
          <w:shd w:val="clear" w:color="auto" w:fill="FFFFFF"/>
        </w:rPr>
        <w:t>Stewart, C. A., Miller, T., Snapp-Childs, W., Jankowski, H., &amp; Husk, M. (2020). </w:t>
      </w:r>
      <w:r w:rsidRPr="00824FBB">
        <w:rPr>
          <w:rFonts w:ascii="Times New Roman" w:eastAsia="Times New Roman" w:hAnsi="Times New Roman" w:cs="Times New Roman"/>
          <w:i/>
          <w:iCs/>
          <w:color w:val="222222"/>
        </w:rPr>
        <w:t>Indiana University Pervasive Technology Institute management, documentation, and reporting document template and tools</w:t>
      </w:r>
      <w:r w:rsidRPr="00824FBB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54A057C5" w14:textId="13CF4F74" w:rsidR="00824FBB" w:rsidRPr="00824FBB" w:rsidRDefault="00824FBB" w:rsidP="00824FBB">
      <w:pPr>
        <w:spacing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Jankowski, H. Mining the news for data.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Science Node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 21 May 2019.</w:t>
      </w:r>
    </w:p>
    <w:p w14:paraId="0C972F5C" w14:textId="79B67413" w:rsidR="00510973" w:rsidRDefault="00824FBB" w:rsidP="00824FBB">
      <w:pPr>
        <w:spacing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24FBB">
        <w:rPr>
          <w:rFonts w:ascii="Times New Roman" w:eastAsia="Times New Roman" w:hAnsi="Times New Roman" w:cs="Times New Roman"/>
          <w:color w:val="222222"/>
          <w:shd w:val="clear" w:color="auto" w:fill="FFFFFF"/>
        </w:rPr>
        <w:t>Wernert, J. A., &amp; Jankowski, H. (2019). </w:t>
      </w:r>
      <w:r w:rsidRPr="00824FBB">
        <w:rPr>
          <w:rFonts w:ascii="Times New Roman" w:eastAsia="Times New Roman" w:hAnsi="Times New Roman" w:cs="Times New Roman"/>
          <w:i/>
          <w:iCs/>
          <w:color w:val="222222"/>
        </w:rPr>
        <w:t>NCGAS Annual User Assessment 2019 Summary Report</w:t>
      </w:r>
      <w:r w:rsidRPr="00824FBB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2D077941" w14:textId="61A14BF1" w:rsidR="000F2A8D" w:rsidRPr="000F2A8D" w:rsidRDefault="006A6477" w:rsidP="000F2A8D">
      <w:pPr>
        <w:spacing w:line="240" w:lineRule="auto"/>
        <w:rPr>
          <w:rFonts w:ascii="Times New Roman" w:eastAsia="Times New Roman" w:hAnsi="Times New Roman" w:cs="Times New Roman"/>
          <w:color w:val="444444"/>
        </w:rPr>
      </w:pPr>
      <w:r w:rsidRPr="006A6477">
        <w:rPr>
          <w:rFonts w:ascii="Times New Roman" w:eastAsia="Times New Roman" w:hAnsi="Times New Roman" w:cs="Times New Roman"/>
          <w:color w:val="444444"/>
        </w:rPr>
        <w:t xml:space="preserve">Stewart, C.A., Welch, V., Doak, T.G., Miller, T., </w:t>
      </w:r>
      <w:proofErr w:type="spellStart"/>
      <w:r w:rsidRPr="006A6477">
        <w:rPr>
          <w:rFonts w:ascii="Times New Roman" w:eastAsia="Times New Roman" w:hAnsi="Times New Roman" w:cs="Times New Roman"/>
          <w:color w:val="444444"/>
        </w:rPr>
        <w:t>Plale</w:t>
      </w:r>
      <w:proofErr w:type="spellEnd"/>
      <w:r w:rsidRPr="006A6477">
        <w:rPr>
          <w:rFonts w:ascii="Times New Roman" w:eastAsia="Times New Roman" w:hAnsi="Times New Roman" w:cs="Times New Roman"/>
          <w:color w:val="444444"/>
        </w:rPr>
        <w:t>, B., Pierce, M., Hancock, D.Y., Henschel, R., Walsh, J.A., Link, M.R., Snapp-Childs, W., &amp; Jankowski, H. (2019). The Pervasive Technology Institute at 20: Two decades of success and counting. (PTI Technical Report PTI-TR19-001).</w:t>
      </w:r>
    </w:p>
    <w:p w14:paraId="60EEE45B" w14:textId="476ACBE7" w:rsidR="005A53C8" w:rsidRPr="00824FBB" w:rsidRDefault="00510973" w:rsidP="000F2A8D">
      <w:pPr>
        <w:spacing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10973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Readings for Analytical Writing.</w:t>
      </w:r>
      <w:r w:rsidRPr="0051097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3rd edition. Bedford/St. Martin’s, 2010. Custom Reader and Instructor’s Manual. Co-edited with Christine Farris, Christopher Basgier, Carter Neal, and Andy Oler.</w:t>
      </w:r>
    </w:p>
    <w:p w14:paraId="60D28CFE" w14:textId="025E01C5" w:rsidR="001D164C" w:rsidRPr="00BE6158" w:rsidRDefault="00897015" w:rsidP="001D164C">
      <w:pPr>
        <w:pBdr>
          <w:bottom w:val="single" w:sz="4" w:space="1" w:color="auto"/>
        </w:pBdr>
        <w:spacing w:after="0" w:line="240" w:lineRule="auto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 xml:space="preserve">Selected </w:t>
      </w:r>
      <w:r w:rsidR="001D164C">
        <w:rPr>
          <w:rFonts w:ascii="Helvetica" w:eastAsia="Times New Roman" w:hAnsi="Helvetica" w:cs="Times New Roman"/>
          <w:b/>
        </w:rPr>
        <w:t>Presentations</w:t>
      </w:r>
    </w:p>
    <w:p w14:paraId="714412CA" w14:textId="06A9B75F" w:rsidR="00EE62AB" w:rsidRDefault="00EE62AB" w:rsidP="002A3114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“</w:t>
      </w:r>
      <w:r w:rsidRPr="00B27030">
        <w:rPr>
          <w:rFonts w:ascii="Times New Roman" w:eastAsia="Times New Roman" w:hAnsi="Times New Roman" w:cs="Times New Roman"/>
          <w:color w:val="222222"/>
          <w:shd w:val="clear" w:color="auto" w:fill="FFFFFF"/>
        </w:rPr>
        <w:t>Writing Bodies: Isadora Duncan, Movement, and Metaphor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.” Writing Dancing/Dancing Writing. Dance Studies Association Conference, University of Iowa, Iowa City. November 2014.</w:t>
      </w:r>
    </w:p>
    <w:p w14:paraId="37EC64D8" w14:textId="08ED75EF" w:rsidR="00510973" w:rsidRDefault="00510973" w:rsidP="002A3114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“Contagious Movement.” </w:t>
      </w:r>
      <w:r w:rsidR="00824FBB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Modernist Studies Association Conference</w:t>
      </w:r>
      <w:r w:rsidR="00824FBB">
        <w:rPr>
          <w:rFonts w:ascii="Times New Roman" w:eastAsia="Times New Roman" w:hAnsi="Times New Roman" w:cs="Times New Roman"/>
          <w:color w:val="222222"/>
          <w:shd w:val="clear" w:color="auto" w:fill="FFFFFF"/>
        </w:rPr>
        <w:t>. Pittsburgh, PA. November, 6-9, 2014.</w:t>
      </w:r>
    </w:p>
    <w:p w14:paraId="18D216FC" w14:textId="64D2D9B1" w:rsidR="00824FBB" w:rsidRPr="00824FBB" w:rsidRDefault="00824FBB" w:rsidP="002A3114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 xml:space="preserve">Panel: “Modernist Gestures: Bodies in Flux.”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Modernist Studies Association Conference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 Pittsburgh, PA. November, 6-9, 2014.</w:t>
      </w:r>
    </w:p>
    <w:p w14:paraId="6D61E707" w14:textId="610F3379" w:rsidR="00EE62AB" w:rsidRPr="00EE62AB" w:rsidRDefault="00EE62AB" w:rsidP="002A3114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“Ted Shawn’s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Labor Symphony.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” Living Labor: Marxism and Performance Studies Conference. New York University, New York. April 2014.</w:t>
      </w:r>
    </w:p>
    <w:p w14:paraId="60959A91" w14:textId="7E14711B" w:rsidR="002A3114" w:rsidRDefault="002A3114" w:rsidP="002A3114">
      <w:pPr>
        <w:rPr>
          <w:rFonts w:ascii="Times New Roman" w:hAnsi="Times New Roman"/>
        </w:rPr>
      </w:pPr>
      <w:r w:rsidRPr="009E27F4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What Counts as Performance?” </w:t>
      </w:r>
      <w:r w:rsidRPr="009E27F4">
        <w:rPr>
          <w:rFonts w:ascii="Times New Roman" w:hAnsi="Times New Roman"/>
        </w:rPr>
        <w:t>Lecture for L203: Introduction to Drama. December 4, 2013. Indiana University, Bloomington.</w:t>
      </w:r>
    </w:p>
    <w:p w14:paraId="5F2C85DF" w14:textId="02A8F02B" w:rsidR="002A3114" w:rsidRPr="00EE62AB" w:rsidRDefault="002A3114" w:rsidP="002A3114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“Ted Shawn and His Men Dancers:  Disability, Rehabilitation, and Male Bodies.” Lecture for D221: 20</w:t>
      </w:r>
      <w:r w:rsidRPr="004F4D8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Concert Dance History.  October 11, 2013.  Indiana University, Bloomington.</w:t>
      </w:r>
    </w:p>
    <w:p w14:paraId="03F7750E" w14:textId="73470578" w:rsidR="002A3114" w:rsidRPr="00801887" w:rsidRDefault="002A3114" w:rsidP="002A3114">
      <w:pPr>
        <w:rPr>
          <w:rFonts w:ascii="Times New Roman" w:hAnsi="Times New Roman"/>
        </w:rPr>
      </w:pPr>
      <w:r w:rsidRPr="00801887">
        <w:rPr>
          <w:rFonts w:ascii="Times New Roman" w:hAnsi="Times New Roman" w:cs="Verdana"/>
          <w:szCs w:val="26"/>
        </w:rPr>
        <w:t>“The Trauma of Domesticity: Escapist Visions of WWI in Woolf, Cather and Hemingway”</w:t>
      </w:r>
      <w:r>
        <w:rPr>
          <w:rFonts w:ascii="Times New Roman" w:hAnsi="Times New Roman" w:cs="Verdana"/>
          <w:szCs w:val="26"/>
        </w:rPr>
        <w:t xml:space="preserve"> </w:t>
      </w:r>
      <w:r w:rsidRPr="00801887">
        <w:rPr>
          <w:rFonts w:ascii="Times New Roman" w:hAnsi="Times New Roman"/>
        </w:rPr>
        <w:t>The Louisville Conference on Literature and Culture Since 1900.</w:t>
      </w:r>
      <w:r>
        <w:rPr>
          <w:rFonts w:ascii="Times New Roman" w:hAnsi="Times New Roman"/>
        </w:rPr>
        <w:t xml:space="preserve"> Louisville, KY</w:t>
      </w:r>
      <w:r w:rsidR="00510973">
        <w:rPr>
          <w:rFonts w:ascii="Times New Roman" w:hAnsi="Times New Roman"/>
        </w:rPr>
        <w:t>.</w:t>
      </w:r>
      <w:r w:rsidRPr="00801887">
        <w:rPr>
          <w:rFonts w:ascii="Times New Roman" w:hAnsi="Times New Roman"/>
        </w:rPr>
        <w:t xml:space="preserve"> February</w:t>
      </w:r>
      <w:r>
        <w:rPr>
          <w:rFonts w:ascii="Times New Roman" w:hAnsi="Times New Roman"/>
        </w:rPr>
        <w:t xml:space="preserve"> 21-23</w:t>
      </w:r>
      <w:r w:rsidRPr="00801887">
        <w:rPr>
          <w:rFonts w:ascii="Times New Roman" w:hAnsi="Times New Roman"/>
        </w:rPr>
        <w:t>, 2013</w:t>
      </w:r>
      <w:r>
        <w:rPr>
          <w:rFonts w:ascii="Times New Roman" w:hAnsi="Times New Roman"/>
        </w:rPr>
        <w:t>.</w:t>
      </w:r>
    </w:p>
    <w:p w14:paraId="34BB3B2F" w14:textId="3CABCCE8" w:rsidR="002A3114" w:rsidRPr="00383587" w:rsidRDefault="002A3114" w:rsidP="002A3114">
      <w:pPr>
        <w:rPr>
          <w:rFonts w:ascii="Times New Roman" w:hAnsi="Times New Roman"/>
        </w:rPr>
      </w:pPr>
      <w:r w:rsidRPr="00383587">
        <w:rPr>
          <w:rFonts w:ascii="Times New Roman" w:hAnsi="Times New Roman" w:cs="Times New Roman"/>
          <w:color w:val="000000"/>
        </w:rPr>
        <w:t>“Does Not Mr. Ford Know That Movements Are As Eloquent As Words?: Isadora Duncan, Automation, and Expression”</w:t>
      </w:r>
      <w:r>
        <w:rPr>
          <w:rFonts w:ascii="Times New Roman" w:hAnsi="Times New Roman" w:cs="Times New Roman"/>
          <w:color w:val="000000"/>
        </w:rPr>
        <w:t xml:space="preserve"> </w:t>
      </w:r>
      <w:r w:rsidRPr="00383587">
        <w:rPr>
          <w:rFonts w:ascii="Times New Roman" w:hAnsi="Times New Roman"/>
        </w:rPr>
        <w:t>Am</w:t>
      </w:r>
      <w:r>
        <w:rPr>
          <w:rFonts w:ascii="Times New Roman" w:hAnsi="Times New Roman"/>
        </w:rPr>
        <w:t>erican Comparative Literature Association Conference. Providence, RI March 30-April 1, 2012.</w:t>
      </w:r>
    </w:p>
    <w:p w14:paraId="08FDAA46" w14:textId="4B4C9155" w:rsidR="002A3114" w:rsidRDefault="002A3114" w:rsidP="002A3114">
      <w:pPr>
        <w:rPr>
          <w:rFonts w:ascii="Times New Roman" w:hAnsi="Times New Roman"/>
        </w:rPr>
      </w:pPr>
      <w:r w:rsidRPr="00074F6F">
        <w:rPr>
          <w:rFonts w:ascii="Times New Roman" w:hAnsi="Times New Roman"/>
        </w:rPr>
        <w:t xml:space="preserve">“Strange Speech: Gestural Articulations of Violence in Jean Toomer’s </w:t>
      </w:r>
      <w:r w:rsidRPr="00074F6F">
        <w:rPr>
          <w:rFonts w:ascii="Times New Roman" w:hAnsi="Times New Roman"/>
          <w:i/>
        </w:rPr>
        <w:t>Cane</w:t>
      </w:r>
      <w:r w:rsidRPr="00074F6F">
        <w:rPr>
          <w:rFonts w:ascii="Times New Roman" w:hAnsi="Times New Roman"/>
        </w:rPr>
        <w:t xml:space="preserve"> and Pearl Primus’s </w:t>
      </w:r>
      <w:r w:rsidRPr="00074F6F">
        <w:rPr>
          <w:rFonts w:ascii="Times New Roman" w:hAnsi="Times New Roman"/>
          <w:i/>
        </w:rPr>
        <w:t>Strange Fruit</w:t>
      </w:r>
      <w:r>
        <w:rPr>
          <w:rFonts w:ascii="Times New Roman" w:hAnsi="Times New Roman"/>
          <w:i/>
        </w:rPr>
        <w:t>.</w:t>
      </w:r>
      <w:r w:rsidRPr="00074F6F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074F6F">
        <w:rPr>
          <w:rFonts w:ascii="Times New Roman" w:hAnsi="Times New Roman"/>
        </w:rPr>
        <w:t>The Louisville Conference on Literature and Culture Since 1900. February 22-24, 2012</w:t>
      </w:r>
      <w:r>
        <w:rPr>
          <w:rFonts w:ascii="Times New Roman" w:hAnsi="Times New Roman"/>
        </w:rPr>
        <w:t>.</w:t>
      </w:r>
    </w:p>
    <w:p w14:paraId="5D87AF77" w14:textId="40688D6F" w:rsidR="002A3114" w:rsidRDefault="002A3114" w:rsidP="002A3114">
      <w:pPr>
        <w:rPr>
          <w:rFonts w:ascii="Times New Roman" w:hAnsi="Times New Roman"/>
        </w:rPr>
      </w:pPr>
      <w:r w:rsidRPr="00727596">
        <w:rPr>
          <w:rFonts w:ascii="Times New Roman" w:hAnsi="Times New Roman"/>
        </w:rPr>
        <w:t xml:space="preserve">“The Relationship between Corporeal and Literary Movement in Modernist Literature and Modern Dance.”  </w:t>
      </w:r>
      <w:r>
        <w:rPr>
          <w:rFonts w:ascii="Times New Roman" w:hAnsi="Times New Roman"/>
        </w:rPr>
        <w:t>Lecture for D221: 20</w:t>
      </w:r>
      <w:r w:rsidRPr="000331F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Century Concert Dance History. </w:t>
      </w:r>
      <w:r w:rsidRPr="00727596">
        <w:rPr>
          <w:rFonts w:ascii="Times New Roman" w:hAnsi="Times New Roman"/>
        </w:rPr>
        <w:t>October 26, 2012. Indiana University, Bloomington.</w:t>
      </w:r>
    </w:p>
    <w:p w14:paraId="0FBEBC14" w14:textId="47E87A62" w:rsidR="002A3114" w:rsidRDefault="002A3114" w:rsidP="002A3114">
      <w:pPr>
        <w:rPr>
          <w:rFonts w:ascii="Times New Roman" w:hAnsi="Times New Roman" w:cs="Helvetica"/>
          <w:bCs/>
          <w:iCs/>
          <w:szCs w:val="26"/>
        </w:rPr>
      </w:pPr>
      <w:r w:rsidRPr="00FA5DCD">
        <w:rPr>
          <w:rFonts w:ascii="Times New Roman" w:hAnsi="Times New Roman"/>
        </w:rPr>
        <w:t xml:space="preserve">“Confluences of Form in Willa Cather’s </w:t>
      </w:r>
      <w:r w:rsidRPr="00FA5DCD">
        <w:rPr>
          <w:rFonts w:ascii="Times New Roman" w:hAnsi="Times New Roman" w:cs="Helvetica"/>
          <w:bCs/>
          <w:i/>
          <w:iCs/>
          <w:szCs w:val="26"/>
        </w:rPr>
        <w:t>My Ántonia</w:t>
      </w:r>
      <w:r w:rsidRPr="00FA5DCD">
        <w:rPr>
          <w:rFonts w:ascii="Times New Roman" w:hAnsi="Times New Roman" w:cs="Helvetica"/>
          <w:bCs/>
          <w:iCs/>
          <w:szCs w:val="26"/>
        </w:rPr>
        <w:t xml:space="preserve"> and Martha Graham’s </w:t>
      </w:r>
      <w:r w:rsidRPr="00FA5DCD">
        <w:rPr>
          <w:rFonts w:ascii="Times New Roman" w:hAnsi="Times New Roman" w:cs="Helvetica"/>
          <w:bCs/>
          <w:i/>
          <w:iCs/>
          <w:szCs w:val="26"/>
        </w:rPr>
        <w:t>Appalachian Spring.</w:t>
      </w:r>
      <w:r w:rsidRPr="00FA5DCD">
        <w:rPr>
          <w:rFonts w:ascii="Times New Roman" w:hAnsi="Times New Roman" w:cs="Helvetica"/>
          <w:bCs/>
          <w:iCs/>
          <w:szCs w:val="26"/>
        </w:rPr>
        <w:t>” Mo</w:t>
      </w:r>
      <w:r>
        <w:rPr>
          <w:rFonts w:ascii="Times New Roman" w:hAnsi="Times New Roman" w:cs="Helvetica"/>
          <w:bCs/>
          <w:iCs/>
          <w:szCs w:val="26"/>
        </w:rPr>
        <w:t>dernist Studies Association Conference. Montreal, QC, Canada</w:t>
      </w:r>
      <w:r w:rsidR="00510973">
        <w:rPr>
          <w:rFonts w:ascii="Times New Roman" w:hAnsi="Times New Roman" w:cs="Helvetica"/>
          <w:bCs/>
          <w:iCs/>
          <w:szCs w:val="26"/>
        </w:rPr>
        <w:t>.</w:t>
      </w:r>
      <w:r w:rsidRPr="00FA5DCD">
        <w:rPr>
          <w:rFonts w:ascii="Times New Roman" w:hAnsi="Times New Roman" w:cs="Helvetica"/>
          <w:bCs/>
          <w:iCs/>
          <w:szCs w:val="26"/>
        </w:rPr>
        <w:t xml:space="preserve"> November</w:t>
      </w:r>
      <w:r>
        <w:rPr>
          <w:rFonts w:ascii="Times New Roman" w:hAnsi="Times New Roman" w:cs="Helvetica"/>
          <w:bCs/>
          <w:iCs/>
          <w:szCs w:val="26"/>
        </w:rPr>
        <w:t xml:space="preserve"> 5-8</w:t>
      </w:r>
      <w:r w:rsidRPr="00FA5DCD">
        <w:rPr>
          <w:rFonts w:ascii="Times New Roman" w:hAnsi="Times New Roman" w:cs="Helvetica"/>
          <w:bCs/>
          <w:iCs/>
          <w:szCs w:val="26"/>
        </w:rPr>
        <w:t>, 2009</w:t>
      </w:r>
      <w:r>
        <w:rPr>
          <w:rFonts w:ascii="Times New Roman" w:hAnsi="Times New Roman" w:cs="Helvetica"/>
          <w:bCs/>
          <w:iCs/>
          <w:szCs w:val="26"/>
        </w:rPr>
        <w:t>.</w:t>
      </w:r>
    </w:p>
    <w:p w14:paraId="741F92F2" w14:textId="6E4E8E54" w:rsidR="002A3114" w:rsidRPr="00FA5DCD" w:rsidRDefault="002A3114" w:rsidP="002A31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“Tutoring for W131: The Elementary Composition Assignment Sequence.” Lecture for </w:t>
      </w:r>
      <w:r w:rsidRPr="005B0106">
        <w:rPr>
          <w:rFonts w:ascii="Times New Roman" w:hAnsi="Times New Roman"/>
        </w:rPr>
        <w:t>Indiana University</w:t>
      </w:r>
      <w:r>
        <w:rPr>
          <w:rFonts w:ascii="Times New Roman" w:hAnsi="Times New Roman"/>
        </w:rPr>
        <w:t xml:space="preserve"> Writing Tutorial Services. September 7, 2008.  Indiana University, Bloomington.</w:t>
      </w:r>
    </w:p>
    <w:p w14:paraId="347DA037" w14:textId="56B72C91" w:rsidR="002A3114" w:rsidRPr="00FA5DCD" w:rsidRDefault="002A3114" w:rsidP="002A3114">
      <w:pPr>
        <w:rPr>
          <w:rFonts w:ascii="Times New Roman" w:hAnsi="Times New Roman"/>
        </w:rPr>
      </w:pPr>
      <w:r w:rsidRPr="00FA5DCD">
        <w:rPr>
          <w:rFonts w:ascii="Times New Roman" w:hAnsi="Times New Roman"/>
        </w:rPr>
        <w:t>“Reading, Gesture, Modernism.” Indiana University Dept.</w:t>
      </w:r>
      <w:r>
        <w:rPr>
          <w:rFonts w:ascii="Times New Roman" w:hAnsi="Times New Roman"/>
        </w:rPr>
        <w:t xml:space="preserve"> of English Annual</w:t>
      </w:r>
      <w:r w:rsidRPr="00FA5DCD">
        <w:rPr>
          <w:rFonts w:ascii="Times New Roman" w:hAnsi="Times New Roman"/>
        </w:rPr>
        <w:t xml:space="preserve"> Graduate Student Conference. Bloomington, IN</w:t>
      </w:r>
      <w:r w:rsidR="00510973">
        <w:rPr>
          <w:rFonts w:ascii="Times New Roman" w:hAnsi="Times New Roman"/>
        </w:rPr>
        <w:t>.</w:t>
      </w:r>
      <w:r w:rsidRPr="00FA5DCD">
        <w:rPr>
          <w:rFonts w:ascii="Times New Roman" w:hAnsi="Times New Roman"/>
        </w:rPr>
        <w:t xml:space="preserve"> March, 2008</w:t>
      </w:r>
      <w:r>
        <w:rPr>
          <w:rFonts w:ascii="Times New Roman" w:hAnsi="Times New Roman"/>
        </w:rPr>
        <w:t>.</w:t>
      </w:r>
    </w:p>
    <w:p w14:paraId="68500CFA" w14:textId="0281184B" w:rsidR="002A3114" w:rsidRPr="00131592" w:rsidRDefault="002A3114" w:rsidP="002A3114">
      <w:pPr>
        <w:rPr>
          <w:rFonts w:ascii="Times New Roman" w:hAnsi="Times New Roman"/>
        </w:rPr>
      </w:pPr>
      <w:r w:rsidRPr="00FA5DCD">
        <w:rPr>
          <w:rFonts w:ascii="Times New Roman" w:hAnsi="Times New Roman"/>
        </w:rPr>
        <w:t xml:space="preserve">The Aesthetics of Immoral Life: Ethical Self-Fashioning in Gide’s </w:t>
      </w:r>
      <w:r w:rsidRPr="00FA5DCD">
        <w:rPr>
          <w:rFonts w:ascii="Times New Roman" w:hAnsi="Times New Roman"/>
          <w:i/>
        </w:rPr>
        <w:t>The Immoralist.</w:t>
      </w:r>
      <w:r w:rsidRPr="00FA5DCD">
        <w:rPr>
          <w:rFonts w:ascii="Times New Roman" w:hAnsi="Times New Roman"/>
        </w:rPr>
        <w:t>” University of Rhode Island Graduate Student Research Series</w:t>
      </w:r>
      <w:r>
        <w:rPr>
          <w:rFonts w:ascii="Times New Roman" w:hAnsi="Times New Roman"/>
        </w:rPr>
        <w:t>.</w:t>
      </w:r>
      <w:r w:rsidRPr="00FA5D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Kingston, RI  </w:t>
      </w:r>
      <w:r w:rsidRPr="00FA5DCD">
        <w:rPr>
          <w:rFonts w:ascii="Times New Roman" w:hAnsi="Times New Roman"/>
        </w:rPr>
        <w:t>October, 2003</w:t>
      </w:r>
      <w:r>
        <w:rPr>
          <w:rFonts w:ascii="Times New Roman" w:hAnsi="Times New Roman"/>
        </w:rPr>
        <w:t>.</w:t>
      </w:r>
      <w:r w:rsidRPr="00FA5DCD">
        <w:rPr>
          <w:rFonts w:ascii="Times New Roman" w:hAnsi="Times New Roman"/>
        </w:rPr>
        <w:t xml:space="preserve">  </w:t>
      </w:r>
    </w:p>
    <w:p w14:paraId="0A26C467" w14:textId="77777777" w:rsidR="00824FBB" w:rsidRDefault="00824FBB" w:rsidP="001D164C">
      <w:pPr>
        <w:pBdr>
          <w:bottom w:val="single" w:sz="4" w:space="1" w:color="auto"/>
        </w:pBdr>
        <w:spacing w:after="0" w:line="240" w:lineRule="auto"/>
        <w:rPr>
          <w:rFonts w:ascii="Helvetica" w:eastAsia="Times New Roman" w:hAnsi="Helvetica" w:cs="Times New Roman"/>
          <w:b/>
        </w:rPr>
      </w:pPr>
    </w:p>
    <w:p w14:paraId="28D785D9" w14:textId="4A250B13" w:rsidR="001D164C" w:rsidRPr="00BE6158" w:rsidRDefault="001D164C" w:rsidP="001D164C">
      <w:pPr>
        <w:pBdr>
          <w:bottom w:val="single" w:sz="4" w:space="1" w:color="auto"/>
        </w:pBdr>
        <w:spacing w:after="0" w:line="240" w:lineRule="auto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Service</w:t>
      </w:r>
      <w:r w:rsidR="002A3114">
        <w:rPr>
          <w:rFonts w:ascii="Helvetica" w:eastAsia="Times New Roman" w:hAnsi="Helvetica" w:cs="Times New Roman"/>
          <w:b/>
        </w:rPr>
        <w:t xml:space="preserve"> (community and professional)</w:t>
      </w:r>
    </w:p>
    <w:p w14:paraId="5813D343" w14:textId="081F9EDC" w:rsidR="00AF1AC4" w:rsidRDefault="00AF1AC4" w:rsidP="001D164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2021-present</w:t>
      </w:r>
      <w:r>
        <w:rPr>
          <w:rFonts w:ascii="Times New Roman" w:hAnsi="Times New Roman" w:cs="Times New Roman"/>
          <w:bCs/>
        </w:rPr>
        <w:tab/>
        <w:t>Volunteer, Monroe County Humane Association, Bloomington, IN</w:t>
      </w:r>
    </w:p>
    <w:p w14:paraId="401E0F60" w14:textId="7A9DCD6C" w:rsidR="00AF1AC4" w:rsidRDefault="00AF1AC4" w:rsidP="001D164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2020-present</w:t>
      </w:r>
      <w:r>
        <w:rPr>
          <w:rFonts w:ascii="Times New Roman" w:hAnsi="Times New Roman" w:cs="Times New Roman"/>
          <w:bCs/>
        </w:rPr>
        <w:tab/>
        <w:t>Secretary, Bloomington High School South Boys Soccer Booster’s Club</w:t>
      </w:r>
    </w:p>
    <w:p w14:paraId="1B5820B3" w14:textId="7C97B7BC" w:rsidR="001D164C" w:rsidRDefault="002A3114" w:rsidP="001D164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2019-present </w:t>
      </w:r>
      <w:r>
        <w:rPr>
          <w:rFonts w:ascii="Times New Roman" w:hAnsi="Times New Roman" w:cs="Times New Roman"/>
          <w:bCs/>
        </w:rPr>
        <w:tab/>
        <w:t>Volunteer, The Ranch Cat Rescue</w:t>
      </w:r>
      <w:r w:rsidR="00510973">
        <w:rPr>
          <w:rFonts w:ascii="Times New Roman" w:hAnsi="Times New Roman" w:cs="Times New Roman"/>
          <w:bCs/>
        </w:rPr>
        <w:t>, Bloomington, IN</w:t>
      </w:r>
    </w:p>
    <w:p w14:paraId="6370A5D9" w14:textId="3B1BA925" w:rsidR="00AF1AC4" w:rsidRDefault="00AF1AC4" w:rsidP="001D164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2015-present</w:t>
      </w:r>
      <w:r>
        <w:rPr>
          <w:rFonts w:ascii="Times New Roman" w:hAnsi="Times New Roman" w:cs="Times New Roman"/>
          <w:bCs/>
        </w:rPr>
        <w:tab/>
        <w:t>Cutters Soccer Club, Bloomington, IN</w:t>
      </w:r>
    </w:p>
    <w:p w14:paraId="7B06BE3D" w14:textId="334EE5B5" w:rsidR="002A3114" w:rsidRDefault="009D71E8" w:rsidP="001D164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2009-</w:t>
      </w:r>
      <w:r w:rsidR="002A3114">
        <w:rPr>
          <w:rFonts w:ascii="Times New Roman" w:hAnsi="Times New Roman" w:cs="Times New Roman"/>
          <w:bCs/>
        </w:rPr>
        <w:t>2010</w:t>
      </w:r>
      <w:r w:rsidR="002A3114">
        <w:rPr>
          <w:rFonts w:ascii="Times New Roman" w:hAnsi="Times New Roman" w:cs="Times New Roman"/>
          <w:bCs/>
        </w:rPr>
        <w:tab/>
        <w:t>Board Member, Windfall Dancers</w:t>
      </w:r>
      <w:r w:rsidR="00510973">
        <w:rPr>
          <w:rFonts w:ascii="Times New Roman" w:hAnsi="Times New Roman" w:cs="Times New Roman"/>
          <w:bCs/>
        </w:rPr>
        <w:t>, Bloomington, IN</w:t>
      </w:r>
    </w:p>
    <w:p w14:paraId="4B7C7A2F" w14:textId="1F008A81" w:rsidR="002A3114" w:rsidRDefault="002A3114" w:rsidP="001D164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2007-2010</w:t>
      </w:r>
      <w:r>
        <w:rPr>
          <w:rFonts w:ascii="Times New Roman" w:hAnsi="Times New Roman" w:cs="Times New Roman"/>
          <w:bCs/>
        </w:rPr>
        <w:tab/>
        <w:t>Mentor, Indiana University Department of English</w:t>
      </w:r>
    </w:p>
    <w:p w14:paraId="46EFBE3B" w14:textId="0C49577F" w:rsidR="001D164C" w:rsidRPr="00BE6158" w:rsidRDefault="001D164C" w:rsidP="001D164C">
      <w:pPr>
        <w:pBdr>
          <w:bottom w:val="single" w:sz="4" w:space="1" w:color="auto"/>
        </w:pBdr>
        <w:spacing w:after="0" w:line="240" w:lineRule="auto"/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Honors</w:t>
      </w:r>
    </w:p>
    <w:p w14:paraId="4A3564AF" w14:textId="6B521EA1" w:rsidR="002A3114" w:rsidRDefault="002A3114" w:rsidP="002A311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Participant, Andrew Mellon Seminar on Dance In/And the Humanities, Stanford University, 2014</w:t>
      </w:r>
    </w:p>
    <w:p w14:paraId="0E702FBD" w14:textId="77777777" w:rsidR="002A3114" w:rsidRDefault="002A3114" w:rsidP="002A3114">
      <w:pPr>
        <w:spacing w:after="0" w:line="240" w:lineRule="auto"/>
        <w:rPr>
          <w:rFonts w:ascii="Times New Roman" w:hAnsi="Times New Roman" w:cs="Times New Roman"/>
          <w:bCs/>
        </w:rPr>
      </w:pPr>
    </w:p>
    <w:p w14:paraId="1D1CF17A" w14:textId="156476FC" w:rsidR="001D164C" w:rsidRDefault="001D164C" w:rsidP="002A311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Indiana University</w:t>
      </w:r>
      <w:r w:rsidR="002A3114">
        <w:rPr>
          <w:rFonts w:ascii="Times New Roman" w:hAnsi="Times New Roman" w:cs="Times New Roman"/>
          <w:bCs/>
        </w:rPr>
        <w:t xml:space="preserve"> Department of English Fellowship, 2012</w:t>
      </w:r>
    </w:p>
    <w:p w14:paraId="2B4051A1" w14:textId="5D8863F5" w:rsidR="002A3114" w:rsidRDefault="002A3114" w:rsidP="002A3114">
      <w:pPr>
        <w:spacing w:after="0" w:line="240" w:lineRule="auto"/>
        <w:rPr>
          <w:rFonts w:ascii="Times New Roman" w:hAnsi="Times New Roman" w:cs="Times New Roman"/>
          <w:bCs/>
        </w:rPr>
      </w:pPr>
    </w:p>
    <w:p w14:paraId="48B424BF" w14:textId="03EB50C5" w:rsidR="00B17D00" w:rsidRPr="000F2A8D" w:rsidRDefault="002A3114" w:rsidP="000F2A8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Indiana University Department of English First-year Fellowship, 2006-2007</w:t>
      </w:r>
    </w:p>
    <w:sectPr w:rsidR="00B17D00" w:rsidRPr="000F2A8D" w:rsidSect="00D0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5A16"/>
    <w:multiLevelType w:val="multilevel"/>
    <w:tmpl w:val="661256D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sz w:val="28"/>
        <w:szCs w:val="32"/>
      </w:rPr>
    </w:lvl>
    <w:lvl w:ilvl="1">
      <w:start w:val="1"/>
      <w:numFmt w:val="upperLetter"/>
      <w:lvlText w:val="%1.%2."/>
      <w:lvlJc w:val="left"/>
      <w:pPr>
        <w:tabs>
          <w:tab w:val="num" w:pos="864"/>
        </w:tabs>
        <w:ind w:left="864" w:hanging="864"/>
      </w:pPr>
      <w:rPr>
        <w:rFonts w:ascii="Calibri" w:hAnsi="Calibr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936"/>
        </w:tabs>
        <w:ind w:left="936" w:hanging="936"/>
      </w:pPr>
      <w:rPr>
        <w:rFonts w:ascii="Calibri" w:hAnsi="Calibri" w:hint="default"/>
        <w:b/>
        <w:bCs/>
        <w:i/>
        <w:iCs/>
        <w:sz w:val="24"/>
        <w:szCs w:val="24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hint="default"/>
        <w:b w:val="0"/>
        <w:i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V262I352E742C433"/>
    <w:docVar w:name="paperpile-doc-name" w:val="HJankowski_cv_2021.docx"/>
  </w:docVars>
  <w:rsids>
    <w:rsidRoot w:val="00720D06"/>
    <w:rsid w:val="000852A1"/>
    <w:rsid w:val="000A519B"/>
    <w:rsid w:val="000E3A44"/>
    <w:rsid w:val="000F2A8D"/>
    <w:rsid w:val="001057CB"/>
    <w:rsid w:val="001171B0"/>
    <w:rsid w:val="001401D4"/>
    <w:rsid w:val="00150E88"/>
    <w:rsid w:val="001C4EFF"/>
    <w:rsid w:val="001D164C"/>
    <w:rsid w:val="00236465"/>
    <w:rsid w:val="00277D9F"/>
    <w:rsid w:val="002A3114"/>
    <w:rsid w:val="0034693F"/>
    <w:rsid w:val="00355739"/>
    <w:rsid w:val="00386ED3"/>
    <w:rsid w:val="003A7707"/>
    <w:rsid w:val="003D3788"/>
    <w:rsid w:val="003F1CB8"/>
    <w:rsid w:val="00462C79"/>
    <w:rsid w:val="00476C65"/>
    <w:rsid w:val="004D2C69"/>
    <w:rsid w:val="004E5793"/>
    <w:rsid w:val="00510973"/>
    <w:rsid w:val="0058227E"/>
    <w:rsid w:val="00597812"/>
    <w:rsid w:val="005A53C8"/>
    <w:rsid w:val="005E4EA5"/>
    <w:rsid w:val="00616E9C"/>
    <w:rsid w:val="006366F5"/>
    <w:rsid w:val="00664E22"/>
    <w:rsid w:val="006919B6"/>
    <w:rsid w:val="006A6477"/>
    <w:rsid w:val="00720D06"/>
    <w:rsid w:val="00824FBB"/>
    <w:rsid w:val="00870269"/>
    <w:rsid w:val="00897015"/>
    <w:rsid w:val="008F6A7E"/>
    <w:rsid w:val="009251A2"/>
    <w:rsid w:val="00947896"/>
    <w:rsid w:val="0097251B"/>
    <w:rsid w:val="009D71E8"/>
    <w:rsid w:val="00A27C97"/>
    <w:rsid w:val="00A950A0"/>
    <w:rsid w:val="00AF1AC4"/>
    <w:rsid w:val="00B27030"/>
    <w:rsid w:val="00B3511E"/>
    <w:rsid w:val="00B42F10"/>
    <w:rsid w:val="00B47F52"/>
    <w:rsid w:val="00B73A68"/>
    <w:rsid w:val="00BE6158"/>
    <w:rsid w:val="00C1212E"/>
    <w:rsid w:val="00C82250"/>
    <w:rsid w:val="00D03D18"/>
    <w:rsid w:val="00D057F6"/>
    <w:rsid w:val="00D87E1C"/>
    <w:rsid w:val="00DA2B13"/>
    <w:rsid w:val="00DA5556"/>
    <w:rsid w:val="00E20B94"/>
    <w:rsid w:val="00E327F3"/>
    <w:rsid w:val="00EE62AB"/>
    <w:rsid w:val="00F1160E"/>
    <w:rsid w:val="00F22A2C"/>
    <w:rsid w:val="00FA3986"/>
    <w:rsid w:val="00FC27EC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27F15"/>
  <w14:defaultImageDpi w14:val="32767"/>
  <w15:chartTrackingRefBased/>
  <w15:docId w15:val="{15D21C82-80AF-E24E-B7DC-01D4DB81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6158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71B0"/>
    <w:pPr>
      <w:keepNext/>
      <w:keepLines/>
      <w:numPr>
        <w:numId w:val="2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1B0"/>
    <w:rPr>
      <w:rFonts w:asciiTheme="majorHAnsi" w:eastAsiaTheme="majorEastAsia" w:hAnsiTheme="majorHAnsi" w:cstheme="majorBidi"/>
      <w:b/>
      <w:bCs/>
      <w:sz w:val="28"/>
      <w:szCs w:val="32"/>
    </w:rPr>
  </w:style>
  <w:style w:type="table" w:styleId="TableGrid">
    <w:name w:val="Table Grid"/>
    <w:basedOn w:val="TableNormal"/>
    <w:rsid w:val="00BE6158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qFormat/>
    <w:rsid w:val="00BE6158"/>
    <w:pPr>
      <w:spacing w:after="80"/>
    </w:pPr>
    <w:rPr>
      <w:rFonts w:ascii="Times New Roman" w:eastAsia="Times New Roman" w:hAnsi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1D1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D16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jankows@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Jankowski, Harmony Elizabeth</dc:creator>
  <cp:keywords/>
  <dc:description/>
  <cp:lastModifiedBy>Jankowski, Harmony Elizabeth</cp:lastModifiedBy>
  <cp:revision>10</cp:revision>
  <dcterms:created xsi:type="dcterms:W3CDTF">2021-02-11T15:48:00Z</dcterms:created>
  <dcterms:modified xsi:type="dcterms:W3CDTF">2021-09-15T11:11:00Z</dcterms:modified>
</cp:coreProperties>
</file>